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DB57" w14:textId="77777777" w:rsidR="009A5EFF" w:rsidRDefault="0016655B" w:rsidP="0016655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7F4B597" w14:textId="77777777" w:rsidR="00A03F0B" w:rsidRDefault="0016655B" w:rsidP="0016655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815F03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A62C73">
        <w:rPr>
          <w:rFonts w:ascii="Times New Roman" w:hAnsi="Times New Roman" w:cs="Times New Roman"/>
          <w:b/>
          <w:color w:val="2C51AF"/>
          <w:sz w:val="30"/>
        </w:rPr>
        <w:t>32768</w:t>
      </w:r>
      <w:r w:rsidR="005050B8">
        <w:rPr>
          <w:rFonts w:ascii="Times New Roman" w:hAnsi="Times New Roman" w:cs="Times New Roman"/>
          <w:b/>
          <w:color w:val="2C51AF"/>
          <w:sz w:val="30"/>
        </w:rPr>
        <w:t xml:space="preserve"> архетипа </w:t>
      </w:r>
    </w:p>
    <w:p w14:paraId="3B9B5586" w14:textId="1A9A2E73" w:rsidR="0016655B" w:rsidRDefault="00815F03" w:rsidP="0016655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 Аватара Синтеза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512CC301" w14:textId="77777777" w:rsidR="0016655B" w:rsidRDefault="0016655B" w:rsidP="0016655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4849990" w14:textId="733065A6" w:rsidR="0016655B" w:rsidRDefault="0016655B" w:rsidP="0016655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7E3074">
        <w:rPr>
          <w:rFonts w:ascii="Times New Roman" w:hAnsi="Times New Roman" w:cs="Times New Roman"/>
          <w:b/>
          <w:color w:val="101010"/>
          <w:sz w:val="28"/>
        </w:rPr>
        <w:t xml:space="preserve"> Синтеза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</w:t>
      </w:r>
      <w:r w:rsidR="00575CB3">
        <w:rPr>
          <w:rFonts w:ascii="Times New Roman" w:hAnsi="Times New Roman" w:cs="Times New Roman"/>
          <w:b/>
          <w:color w:val="101010"/>
          <w:sz w:val="28"/>
        </w:rPr>
        <w:t>0</w:t>
      </w:r>
      <w:r w:rsidR="00CC1BD0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575CB3">
        <w:rPr>
          <w:rFonts w:ascii="Times New Roman" w:hAnsi="Times New Roman" w:cs="Times New Roman"/>
          <w:b/>
          <w:color w:val="101010"/>
          <w:sz w:val="28"/>
        </w:rPr>
        <w:t>1</w:t>
      </w:r>
      <w:r w:rsidR="00CC1BD0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5050B8">
        <w:rPr>
          <w:rFonts w:ascii="Times New Roman" w:hAnsi="Times New Roman" w:cs="Times New Roman"/>
          <w:b/>
          <w:color w:val="101010"/>
          <w:sz w:val="28"/>
        </w:rPr>
        <w:t>5</w:t>
      </w:r>
    </w:p>
    <w:p w14:paraId="4AC5BB5E" w14:textId="48D15235" w:rsidR="0016655B" w:rsidRPr="0016655B" w:rsidRDefault="0016655B" w:rsidP="0016655B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6655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          Утверждено КХ</w:t>
      </w:r>
    </w:p>
    <w:p w14:paraId="0E03DF57" w14:textId="77777777" w:rsidR="0016655B" w:rsidRPr="00CF3273" w:rsidRDefault="0016655B" w:rsidP="0016655B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F32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59BBEA8" w14:textId="6697C4D9" w:rsidR="0016655B" w:rsidRPr="00CC1BD0" w:rsidRDefault="0016655B" w:rsidP="00CC1BD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>Тураева С. А</w:t>
      </w:r>
    </w:p>
    <w:p w14:paraId="63A46E94" w14:textId="77777777" w:rsidR="00CC1BD0" w:rsidRPr="00CC1BD0" w:rsidRDefault="00CC1BD0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Славинский Д.</w:t>
      </w:r>
    </w:p>
    <w:p w14:paraId="051125BD" w14:textId="77777777" w:rsidR="00CC1BD0" w:rsidRPr="00CC1BD0" w:rsidRDefault="0016655B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 Шатохина М.Г.</w:t>
      </w:r>
    </w:p>
    <w:p w14:paraId="3764C4D5" w14:textId="77777777" w:rsidR="00CC1BD0" w:rsidRPr="00CC1BD0" w:rsidRDefault="0016655B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 Полякова О.Р.</w:t>
      </w:r>
    </w:p>
    <w:p w14:paraId="2AD2E806" w14:textId="66892BDE" w:rsidR="00384252" w:rsidRPr="00CC1BD0" w:rsidRDefault="00384252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>Сборнова В.</w:t>
      </w:r>
    </w:p>
    <w:p w14:paraId="59275765" w14:textId="737126AA" w:rsidR="007E3074" w:rsidRDefault="00384252" w:rsidP="00575CB3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>План Синтеза Совета:</w:t>
      </w:r>
      <w:r w:rsidR="007E3074"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1899F910" w14:textId="02A58AFA" w:rsidR="00CC1BD0" w:rsidRPr="00CC1BD0" w:rsidRDefault="00575CB3" w:rsidP="00CC1BD0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>1.</w:t>
      </w:r>
      <w:r w:rsidR="00CC1BD0" w:rsidRPr="00CC1BD0">
        <w:t xml:space="preserve"> </w:t>
      </w:r>
      <w:r w:rsidR="00CC1BD0" w:rsidRPr="00CC1BD0">
        <w:rPr>
          <w:rFonts w:ascii="Times New Roman" w:hAnsi="Times New Roman" w:cs="Times New Roman"/>
          <w:color w:val="000000"/>
          <w:sz w:val="24"/>
        </w:rPr>
        <w:t xml:space="preserve">1. Подходы к вхождению в Космического Владыку. </w:t>
      </w:r>
    </w:p>
    <w:p w14:paraId="65F4A597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2. По ведению Советов Синтеза Подразделений - разработка Синтезов ИВО - общее видение образа Советов. </w:t>
      </w:r>
    </w:p>
    <w:p w14:paraId="72FD2FA0" w14:textId="75817655" w:rsidR="00575CB3" w:rsidRPr="00575CB3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3. Подготовка к рождественским стяжаниям.</w:t>
      </w:r>
      <w:r w:rsidR="00575CB3" w:rsidRPr="00575CB3">
        <w:rPr>
          <w:rFonts w:ascii="Times New Roman" w:hAnsi="Times New Roman" w:cs="Times New Roman"/>
          <w:color w:val="000000"/>
          <w:sz w:val="24"/>
        </w:rPr>
        <w:tab/>
      </w:r>
    </w:p>
    <w:p w14:paraId="4E8B821E" w14:textId="24F54261" w:rsidR="00575CB3" w:rsidRPr="007E3074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color w:val="000000"/>
          <w:sz w:val="24"/>
        </w:rPr>
        <w:t>Текущий месяц: 1</w:t>
      </w:r>
      <w:r w:rsidR="00CC1BD0">
        <w:rPr>
          <w:rFonts w:ascii="Times New Roman" w:hAnsi="Times New Roman" w:cs="Times New Roman"/>
          <w:color w:val="000000"/>
          <w:sz w:val="24"/>
        </w:rPr>
        <w:t>1</w:t>
      </w:r>
      <w:r w:rsidRPr="00575CB3">
        <w:rPr>
          <w:rFonts w:ascii="Times New Roman" w:hAnsi="Times New Roman" w:cs="Times New Roman"/>
          <w:color w:val="000000"/>
          <w:sz w:val="24"/>
        </w:rPr>
        <w:t xml:space="preserve"> Синтез ИВО, </w:t>
      </w:r>
      <w:r w:rsidR="00CC1BD0">
        <w:rPr>
          <w:rFonts w:ascii="Times New Roman" w:hAnsi="Times New Roman" w:cs="Times New Roman"/>
          <w:color w:val="000000"/>
          <w:sz w:val="24"/>
        </w:rPr>
        <w:t>30</w:t>
      </w:r>
      <w:r w:rsidRPr="00575CB3">
        <w:rPr>
          <w:rFonts w:ascii="Times New Roman" w:hAnsi="Times New Roman" w:cs="Times New Roman"/>
          <w:color w:val="000000"/>
          <w:sz w:val="24"/>
        </w:rPr>
        <w:t xml:space="preserve"> Синтез ИВО, 4</w:t>
      </w:r>
      <w:r w:rsidR="00CC1BD0">
        <w:rPr>
          <w:rFonts w:ascii="Times New Roman" w:hAnsi="Times New Roman" w:cs="Times New Roman"/>
          <w:color w:val="000000"/>
          <w:sz w:val="24"/>
        </w:rPr>
        <w:t>3</w:t>
      </w:r>
      <w:r w:rsidRPr="00575CB3">
        <w:rPr>
          <w:rFonts w:ascii="Times New Roman" w:hAnsi="Times New Roman" w:cs="Times New Roman"/>
          <w:color w:val="000000"/>
          <w:sz w:val="24"/>
        </w:rPr>
        <w:t xml:space="preserve"> Синтез ИВО.</w:t>
      </w:r>
    </w:p>
    <w:p w14:paraId="72FF0777" w14:textId="77777777" w:rsidR="00575CB3" w:rsidRPr="00575CB3" w:rsidRDefault="007E3074" w:rsidP="00575CB3">
      <w:pPr>
        <w:rPr>
          <w:rFonts w:ascii="Times New Roman" w:hAnsi="Times New Roman" w:cs="Times New Roman"/>
          <w:color w:val="000000"/>
          <w:sz w:val="24"/>
        </w:rPr>
      </w:pPr>
      <w:r w:rsidRPr="007E3074">
        <w:rPr>
          <w:rFonts w:ascii="Times New Roman" w:hAnsi="Times New Roman" w:cs="Times New Roman"/>
          <w:b/>
          <w:bCs/>
          <w:color w:val="000000"/>
          <w:sz w:val="24"/>
        </w:rPr>
        <w:t xml:space="preserve">Форма деятельности Совета: </w:t>
      </w:r>
      <w:r w:rsidR="00575CB3" w:rsidRPr="00575CB3">
        <w:rPr>
          <w:rFonts w:ascii="Times New Roman" w:hAnsi="Times New Roman" w:cs="Times New Roman"/>
          <w:color w:val="000000"/>
          <w:sz w:val="24"/>
        </w:rPr>
        <w:t xml:space="preserve">Миракль – задача: действовать телом Синтеза Владыки Синтеза в ведении-разработке темы Синтеза – концентрация Синтеза итогов в синтезировании мыслеобраза и </w:t>
      </w:r>
      <w:proofErr w:type="spellStart"/>
      <w:r w:rsidR="00575CB3" w:rsidRPr="00575CB3"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 w:rsidR="00575CB3" w:rsidRPr="00575CB3">
        <w:rPr>
          <w:rFonts w:ascii="Times New Roman" w:hAnsi="Times New Roman" w:cs="Times New Roman"/>
          <w:color w:val="000000"/>
          <w:sz w:val="24"/>
        </w:rPr>
        <w:t xml:space="preserve"> подразделения.</w:t>
      </w:r>
    </w:p>
    <w:p w14:paraId="11D496EF" w14:textId="3CCE56EB" w:rsidR="007E3074" w:rsidRPr="007E3074" w:rsidRDefault="00575CB3" w:rsidP="00575CB3">
      <w:pPr>
        <w:rPr>
          <w:rFonts w:ascii="Times New Roman" w:hAnsi="Times New Roman" w:cs="Times New Roman"/>
          <w:color w:val="000000"/>
          <w:sz w:val="24"/>
        </w:rPr>
      </w:pPr>
      <w:r w:rsidRPr="00575CB3">
        <w:rPr>
          <w:rFonts w:ascii="Times New Roman" w:hAnsi="Times New Roman" w:cs="Times New Roman"/>
          <w:b/>
          <w:bCs/>
          <w:color w:val="000000"/>
          <w:sz w:val="24"/>
        </w:rPr>
        <w:t xml:space="preserve">Каким Синтезом ИВО действуем на Совете – </w:t>
      </w:r>
      <w:proofErr w:type="spellStart"/>
      <w:r w:rsidRPr="00575CB3">
        <w:rPr>
          <w:rFonts w:ascii="Times New Roman" w:hAnsi="Times New Roman" w:cs="Times New Roman"/>
          <w:b/>
          <w:bCs/>
          <w:color w:val="000000"/>
          <w:sz w:val="24"/>
        </w:rPr>
        <w:t>Владыческим</w:t>
      </w:r>
      <w:proofErr w:type="spellEnd"/>
      <w:r w:rsidRPr="00575CB3">
        <w:rPr>
          <w:rFonts w:ascii="Times New Roman" w:hAnsi="Times New Roman" w:cs="Times New Roman"/>
          <w:b/>
          <w:bCs/>
          <w:color w:val="000000"/>
          <w:sz w:val="24"/>
        </w:rPr>
        <w:t xml:space="preserve"> Синтезом Владык Синтеза ИВО по степени ведения.</w:t>
      </w:r>
    </w:p>
    <w:p w14:paraId="23AEF916" w14:textId="6473B0D0" w:rsidR="007E3074" w:rsidRPr="007E3074" w:rsidRDefault="007E3074" w:rsidP="007E3074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E307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Состоялись:</w:t>
      </w:r>
    </w:p>
    <w:p w14:paraId="3AD1F868" w14:textId="77777777" w:rsidR="00CC1BD0" w:rsidRPr="00CC1BD0" w:rsidRDefault="00575CB3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1.</w:t>
      </w:r>
      <w:r w:rsidR="007E3074" w:rsidRPr="00CC1BD0">
        <w:rPr>
          <w:rFonts w:ascii="Times New Roman" w:hAnsi="Times New Roman" w:cs="Times New Roman"/>
          <w:color w:val="000000"/>
          <w:sz w:val="24"/>
        </w:rPr>
        <w:t xml:space="preserve"> </w:t>
      </w:r>
      <w:r w:rsidR="00CC1BD0" w:rsidRPr="00CC1BD0">
        <w:rPr>
          <w:rFonts w:ascii="Times New Roman" w:hAnsi="Times New Roman" w:cs="Times New Roman"/>
          <w:color w:val="000000"/>
          <w:sz w:val="24"/>
        </w:rPr>
        <w:t>Преобразили Ядра Синтеза Нити Синтеза Подразделения ИВДИВО Сант-Петербург тезами развёрнутых/проведённых Синтезов ИВО в обновляемом явлении ИВДИВО.</w:t>
      </w:r>
    </w:p>
    <w:p w14:paraId="24338A3F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2. Мозговой штурм по заявленным темам: Образ Владыки Синтеза ведущий в Космического Владыку и рождающий Синтагму Владычества</w:t>
      </w:r>
    </w:p>
    <w:p w14:paraId="684B4BE8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2.1 </w:t>
      </w:r>
      <w:proofErr w:type="spellStart"/>
      <w:r w:rsidRPr="00CC1BD0">
        <w:rPr>
          <w:rFonts w:ascii="Times New Roman" w:hAnsi="Times New Roman" w:cs="Times New Roman"/>
          <w:color w:val="000000"/>
          <w:sz w:val="24"/>
        </w:rPr>
        <w:t>Явитель</w:t>
      </w:r>
      <w:proofErr w:type="spellEnd"/>
      <w:r w:rsidRPr="00CC1BD0">
        <w:rPr>
          <w:rFonts w:ascii="Times New Roman" w:hAnsi="Times New Roman" w:cs="Times New Roman"/>
          <w:color w:val="000000"/>
          <w:sz w:val="24"/>
        </w:rPr>
        <w:t xml:space="preserve"> Кут Хуми,</w:t>
      </w:r>
    </w:p>
    <w:p w14:paraId="2BABE5E3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2.2 Тот, кто умеет вести Синтез ИВО и постоянно совершенствует это умение,</w:t>
      </w:r>
    </w:p>
    <w:p w14:paraId="7C9F10CD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2.3 Умеет создавать среду,</w:t>
      </w:r>
    </w:p>
    <w:p w14:paraId="7D54726B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2.4 </w:t>
      </w:r>
      <w:proofErr w:type="spellStart"/>
      <w:r w:rsidRPr="00CC1BD0">
        <w:rPr>
          <w:rFonts w:ascii="Times New Roman" w:hAnsi="Times New Roman" w:cs="Times New Roman"/>
          <w:color w:val="000000"/>
          <w:sz w:val="24"/>
        </w:rPr>
        <w:t>Сутевость</w:t>
      </w:r>
      <w:proofErr w:type="spellEnd"/>
      <w:r w:rsidRPr="00CC1BD0">
        <w:rPr>
          <w:rFonts w:ascii="Times New Roman" w:hAnsi="Times New Roman" w:cs="Times New Roman"/>
          <w:color w:val="000000"/>
          <w:sz w:val="24"/>
        </w:rPr>
        <w:t>, тот кто раскрывает суть,</w:t>
      </w:r>
    </w:p>
    <w:p w14:paraId="2BB66D15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2.5 Мировоззрение, тот кто синтезирует мировоззрение,</w:t>
      </w:r>
    </w:p>
    <w:p w14:paraId="10837C00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2.6 Раскрывающий стандарты,</w:t>
      </w:r>
    </w:p>
    <w:p w14:paraId="1F38B669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2.7 Тот, кто переключает на прямое общение с ИВО, с ИВАС Кут Хуми,</w:t>
      </w:r>
    </w:p>
    <w:p w14:paraId="5DBAACA4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2.8 </w:t>
      </w:r>
      <w:proofErr w:type="spellStart"/>
      <w:r w:rsidRPr="00CC1BD0">
        <w:rPr>
          <w:rFonts w:ascii="Times New Roman" w:hAnsi="Times New Roman" w:cs="Times New Roman"/>
          <w:color w:val="000000"/>
          <w:sz w:val="24"/>
        </w:rPr>
        <w:t>Тезирование</w:t>
      </w:r>
      <w:proofErr w:type="spellEnd"/>
      <w:r w:rsidRPr="00CC1BD0">
        <w:rPr>
          <w:rFonts w:ascii="Times New Roman" w:hAnsi="Times New Roman" w:cs="Times New Roman"/>
          <w:color w:val="000000"/>
          <w:sz w:val="24"/>
        </w:rPr>
        <w:t>, тот кто даёт состояние Логоса Слова в процессе ведения,</w:t>
      </w:r>
    </w:p>
    <w:p w14:paraId="5D7DE8E4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lastRenderedPageBreak/>
        <w:t>2.9 Владыка Синтеза – Парадигмальное Неисповедимое, как владение неопределённостью</w:t>
      </w:r>
    </w:p>
    <w:p w14:paraId="425C6073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2.10 </w:t>
      </w:r>
      <w:proofErr w:type="gramStart"/>
      <w:r w:rsidRPr="00CC1BD0">
        <w:rPr>
          <w:rFonts w:ascii="Times New Roman" w:hAnsi="Times New Roman" w:cs="Times New Roman"/>
          <w:color w:val="000000"/>
          <w:sz w:val="24"/>
        </w:rPr>
        <w:t>С-понт-</w:t>
      </w:r>
      <w:proofErr w:type="spellStart"/>
      <w:r w:rsidRPr="00CC1BD0">
        <w:rPr>
          <w:rFonts w:ascii="Times New Roman" w:hAnsi="Times New Roman" w:cs="Times New Roman"/>
          <w:color w:val="000000"/>
          <w:sz w:val="24"/>
        </w:rPr>
        <w:t>анность</w:t>
      </w:r>
      <w:proofErr w:type="spellEnd"/>
      <w:proofErr w:type="gramEnd"/>
      <w:r w:rsidRPr="00CC1BD0">
        <w:rPr>
          <w:rFonts w:ascii="Times New Roman" w:hAnsi="Times New Roman" w:cs="Times New Roman"/>
          <w:color w:val="000000"/>
          <w:sz w:val="24"/>
        </w:rPr>
        <w:t xml:space="preserve"> – наводит мосты с Отцом.</w:t>
      </w:r>
    </w:p>
    <w:p w14:paraId="6CECEBA6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Итоги: Попросили ИВАС Кут Хуми наделить нас Образом Владыки Синтеза в явлении и выражении ИВАС Кут Хуми.</w:t>
      </w:r>
    </w:p>
    <w:p w14:paraId="58193145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3) Ведение Советов Синтеза Подразделений ИВДИВО:</w:t>
      </w:r>
    </w:p>
    <w:p w14:paraId="5984088B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3.1 Выходить итогом на Однородный Синтез Подразделения ИВДИВО,</w:t>
      </w:r>
    </w:p>
    <w:p w14:paraId="3948AC97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3.2 Выявлять, хватает ли его на ведение дел подразделения, каких?</w:t>
      </w:r>
    </w:p>
    <w:p w14:paraId="3411EC81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3.3 Разрабатывать ракурс индивидуального ведения Синтеза с КХ и командного Синтеза Подразделения,</w:t>
      </w:r>
    </w:p>
    <w:p w14:paraId="2EAAEDED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3.4 Выявлять каким Синтезом ведём: </w:t>
      </w:r>
      <w:proofErr w:type="spellStart"/>
      <w:r w:rsidRPr="00CC1BD0">
        <w:rPr>
          <w:rFonts w:ascii="Times New Roman" w:hAnsi="Times New Roman" w:cs="Times New Roman"/>
          <w:color w:val="000000"/>
          <w:sz w:val="24"/>
        </w:rPr>
        <w:t>реальностным</w:t>
      </w:r>
      <w:proofErr w:type="spellEnd"/>
      <w:r w:rsidRPr="00CC1BD0">
        <w:rPr>
          <w:rFonts w:ascii="Times New Roman" w:hAnsi="Times New Roman" w:cs="Times New Roman"/>
          <w:color w:val="000000"/>
          <w:sz w:val="24"/>
        </w:rPr>
        <w:t>, архетипическим, космическим.</w:t>
      </w:r>
    </w:p>
    <w:p w14:paraId="6E766780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Задача: Формирование среды Синтеза для раскрытия потенциала Учения Синтеза в каждом Человеке. Есть Синтез темы, которым ведём. Раскрываем стандарты и важные </w:t>
      </w:r>
      <w:proofErr w:type="spellStart"/>
      <w:r w:rsidRPr="00CC1BD0">
        <w:rPr>
          <w:rFonts w:ascii="Times New Roman" w:hAnsi="Times New Roman" w:cs="Times New Roman"/>
          <w:color w:val="000000"/>
          <w:sz w:val="24"/>
        </w:rPr>
        <w:t>первостяжания</w:t>
      </w:r>
      <w:proofErr w:type="spellEnd"/>
      <w:r w:rsidRPr="00CC1BD0">
        <w:rPr>
          <w:rFonts w:ascii="Times New Roman" w:hAnsi="Times New Roman" w:cs="Times New Roman"/>
          <w:color w:val="000000"/>
          <w:sz w:val="24"/>
        </w:rPr>
        <w:t>, которые были в ИВДИВО.</w:t>
      </w:r>
    </w:p>
    <w:p w14:paraId="4F6D8180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Наша специфика в ведении Советов Синтеза Подразделений в ракурсе специфики подразделения ИВДИВО Санкт-Петербург: субстанция Мудрости, Аттестационный Синтез, и это наш базис.</w:t>
      </w:r>
    </w:p>
    <w:p w14:paraId="370DE9D6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Устремление: тему объяснить, раскрыть. По ключу 6-3 раскрываем потенциал подразделения. Формируем голограмму темы, и в конце совета она должна сложиться. Итогом выйти на этот Образ. Самим не отклоняться от темы.</w:t>
      </w:r>
    </w:p>
    <w:p w14:paraId="2BD08485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Предлагать ДП определяться с тем, кем каждый из них действует на Совете? Например, как Глава организации, управления или отдела. Предлагать стратегически видеть, как я тему, предложенную на совете, раскручу организацией.</w:t>
      </w:r>
    </w:p>
    <w:p w14:paraId="7978AA9E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Линии Синтеза подразделений:</w:t>
      </w:r>
    </w:p>
    <w:p w14:paraId="25367A78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- Линия Огня,</w:t>
      </w:r>
    </w:p>
    <w:p w14:paraId="360505DE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- Линия части, </w:t>
      </w:r>
    </w:p>
    <w:p w14:paraId="79BED8EE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- Линия организации,</w:t>
      </w:r>
    </w:p>
    <w:p w14:paraId="29952703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- Линия ИВАС Кут Хуми,</w:t>
      </w:r>
    </w:p>
    <w:p w14:paraId="5A065E01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- Линия ИВ Отца-Аватара, по специалитету подразделения.</w:t>
      </w:r>
    </w:p>
    <w:p w14:paraId="415123E1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Предлагать разрабатывать связки между организациями.</w:t>
      </w:r>
    </w:p>
    <w:p w14:paraId="60DA4E92" w14:textId="77777777" w:rsidR="00CC1BD0" w:rsidRPr="00CC1BD0" w:rsidRDefault="00CC1BD0" w:rsidP="00CC1BD0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4) Подготовка к новогодним стяжаниям: стяжаем по 1024 реальностям. Можно предложить выявлять Тезу </w:t>
      </w:r>
      <w:proofErr w:type="spellStart"/>
      <w:r w:rsidRPr="00CC1BD0">
        <w:rPr>
          <w:rFonts w:ascii="Times New Roman" w:hAnsi="Times New Roman" w:cs="Times New Roman"/>
          <w:color w:val="000000"/>
          <w:sz w:val="24"/>
        </w:rPr>
        <w:t>огнеобраза</w:t>
      </w:r>
      <w:proofErr w:type="spellEnd"/>
      <w:r w:rsidRPr="00CC1BD0">
        <w:rPr>
          <w:rFonts w:ascii="Times New Roman" w:hAnsi="Times New Roman" w:cs="Times New Roman"/>
          <w:color w:val="000000"/>
          <w:sz w:val="24"/>
        </w:rPr>
        <w:t xml:space="preserve"> с кратким описанием этого </w:t>
      </w:r>
      <w:proofErr w:type="spellStart"/>
      <w:r w:rsidRPr="00CC1BD0">
        <w:rPr>
          <w:rFonts w:ascii="Times New Roman" w:hAnsi="Times New Roman" w:cs="Times New Roman"/>
          <w:color w:val="000000"/>
          <w:sz w:val="24"/>
        </w:rPr>
        <w:t>огнеобраза</w:t>
      </w:r>
      <w:proofErr w:type="spellEnd"/>
      <w:r w:rsidRPr="00CC1BD0">
        <w:rPr>
          <w:rFonts w:ascii="Times New Roman" w:hAnsi="Times New Roman" w:cs="Times New Roman"/>
          <w:color w:val="000000"/>
          <w:sz w:val="24"/>
        </w:rPr>
        <w:t xml:space="preserve">. Например, </w:t>
      </w:r>
      <w:proofErr w:type="spellStart"/>
      <w:r w:rsidRPr="00CC1BD0">
        <w:rPr>
          <w:rFonts w:ascii="Times New Roman" w:hAnsi="Times New Roman" w:cs="Times New Roman"/>
          <w:color w:val="000000"/>
          <w:sz w:val="24"/>
        </w:rPr>
        <w:t>Синтагмирующий</w:t>
      </w:r>
      <w:proofErr w:type="spellEnd"/>
      <w:r w:rsidRPr="00CC1BD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CC1BD0">
        <w:rPr>
          <w:rFonts w:ascii="Times New Roman" w:hAnsi="Times New Roman" w:cs="Times New Roman"/>
          <w:color w:val="000000"/>
          <w:sz w:val="24"/>
        </w:rPr>
        <w:t>версум</w:t>
      </w:r>
      <w:proofErr w:type="spellEnd"/>
      <w:r w:rsidRPr="00CC1BD0">
        <w:rPr>
          <w:rFonts w:ascii="Times New Roman" w:hAnsi="Times New Roman" w:cs="Times New Roman"/>
          <w:color w:val="000000"/>
          <w:sz w:val="24"/>
        </w:rPr>
        <w:t xml:space="preserve"> в 13 день.</w:t>
      </w:r>
    </w:p>
    <w:p w14:paraId="705B35D1" w14:textId="6BD6050E" w:rsidR="00384252" w:rsidRPr="00575CB3" w:rsidRDefault="00CC1BD0" w:rsidP="00575CB3">
      <w:pPr>
        <w:rPr>
          <w:rFonts w:ascii="Times New Roman" w:hAnsi="Times New Roman" w:cs="Times New Roman"/>
          <w:color w:val="000000"/>
          <w:sz w:val="24"/>
        </w:rPr>
      </w:pPr>
      <w:r w:rsidRPr="00CC1BD0">
        <w:rPr>
          <w:rFonts w:ascii="Times New Roman" w:hAnsi="Times New Roman" w:cs="Times New Roman"/>
          <w:color w:val="000000"/>
          <w:sz w:val="24"/>
        </w:rPr>
        <w:t>5. Рекомендации ИВАС Кут Хуми: разработать темы более подробно.</w:t>
      </w:r>
    </w:p>
    <w:p w14:paraId="640BDE9D" w14:textId="6991C6B2" w:rsidR="00384252" w:rsidRDefault="00961824" w:rsidP="00384252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</w:t>
      </w:r>
      <w:r w:rsidR="00384252" w:rsidRPr="0096182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ешения:</w:t>
      </w:r>
    </w:p>
    <w:p w14:paraId="687248DD" w14:textId="12399BBE" w:rsidR="00575CB3" w:rsidRPr="00575CB3" w:rsidRDefault="00CC1BD0" w:rsidP="003842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C1BD0">
        <w:rPr>
          <w:rFonts w:ascii="Times New Roman" w:hAnsi="Times New Roman" w:cs="Times New Roman"/>
          <w:color w:val="000000"/>
          <w:sz w:val="24"/>
          <w:szCs w:val="24"/>
        </w:rPr>
        <w:t xml:space="preserve">бсуждать, как прошёл Совет Синтеза Подразделений. </w:t>
      </w:r>
    </w:p>
    <w:p w14:paraId="54A7F9D3" w14:textId="77777777" w:rsidR="00384252" w:rsidRPr="00384252" w:rsidRDefault="00384252" w:rsidP="00384252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 xml:space="preserve">Перспективы: </w:t>
      </w:r>
    </w:p>
    <w:p w14:paraId="567E248E" w14:textId="7A9BB0C7" w:rsidR="00384252" w:rsidRPr="00384252" w:rsidRDefault="00384252" w:rsidP="00CC1BD0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1.</w:t>
      </w:r>
      <w:r w:rsidR="00CC1BD0" w:rsidRPr="00CC1BD0">
        <w:t xml:space="preserve"> </w:t>
      </w:r>
      <w:r w:rsidR="00CC1BD0" w:rsidRPr="00CC1BD0">
        <w:rPr>
          <w:rFonts w:ascii="Times New Roman" w:hAnsi="Times New Roman" w:cs="Times New Roman"/>
          <w:color w:val="000000"/>
          <w:sz w:val="24"/>
        </w:rPr>
        <w:t>Перспективы: Следующий Совет Синтеза ИВО 21 января 2026 года.</w:t>
      </w:r>
      <w:r w:rsidRPr="00384252">
        <w:rPr>
          <w:rFonts w:ascii="Times New Roman" w:hAnsi="Times New Roman" w:cs="Times New Roman"/>
          <w:color w:val="000000"/>
          <w:sz w:val="24"/>
        </w:rPr>
        <w:tab/>
      </w:r>
    </w:p>
    <w:p w14:paraId="37FE06A0" w14:textId="77777777" w:rsidR="00A62C73" w:rsidRDefault="00A62C73" w:rsidP="005050B8">
      <w:pPr>
        <w:rPr>
          <w:bCs/>
        </w:rPr>
      </w:pPr>
    </w:p>
    <w:p w14:paraId="3F8D880A" w14:textId="3C1BCF6F" w:rsidR="007E5740" w:rsidRPr="00575CB3" w:rsidRDefault="007E5740" w:rsidP="007E5740">
      <w:pP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 xml:space="preserve">Составила: </w:t>
      </w:r>
      <w:r w:rsidR="005050B8"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ИВДИВО-Секретарь протокольного и цивилизационного синтеза ИВАС Кут Хуми подразделения ИВДИВО Валентина Сборнова</w:t>
      </w:r>
    </w:p>
    <w:p w14:paraId="33A8CF1C" w14:textId="7777777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992BD7" w14:textId="6E1E391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7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14:paraId="1E8CAFC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930D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82DE4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85A45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B8C2F" w14:textId="77777777" w:rsidR="007E5740" w:rsidRDefault="007E5740" w:rsidP="00815F03">
      <w:pPr>
        <w:rPr>
          <w:rFonts w:ascii="Times New Roman" w:hAnsi="Times New Roman" w:cs="Times New Roman"/>
          <w:b/>
          <w:color w:val="000000"/>
          <w:sz w:val="32"/>
        </w:rPr>
      </w:pPr>
    </w:p>
    <w:sectPr w:rsidR="007E5740" w:rsidSect="000145E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8F3"/>
    <w:multiLevelType w:val="hybridMultilevel"/>
    <w:tmpl w:val="9384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1F2"/>
    <w:multiLevelType w:val="hybridMultilevel"/>
    <w:tmpl w:val="17B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22277"/>
    <w:multiLevelType w:val="hybridMultilevel"/>
    <w:tmpl w:val="96E4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90618">
    <w:abstractNumId w:val="1"/>
  </w:num>
  <w:num w:numId="2" w16cid:durableId="637107406">
    <w:abstractNumId w:val="0"/>
  </w:num>
  <w:num w:numId="3" w16cid:durableId="196831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B"/>
    <w:rsid w:val="000145E1"/>
    <w:rsid w:val="000D2D60"/>
    <w:rsid w:val="0016655B"/>
    <w:rsid w:val="002075E3"/>
    <w:rsid w:val="002448BB"/>
    <w:rsid w:val="00331BEB"/>
    <w:rsid w:val="00384252"/>
    <w:rsid w:val="003D3B17"/>
    <w:rsid w:val="005050B8"/>
    <w:rsid w:val="00575CB3"/>
    <w:rsid w:val="005D7016"/>
    <w:rsid w:val="007E3074"/>
    <w:rsid w:val="007E5740"/>
    <w:rsid w:val="00815F03"/>
    <w:rsid w:val="00862A1D"/>
    <w:rsid w:val="00961824"/>
    <w:rsid w:val="009A5EFF"/>
    <w:rsid w:val="00A03F0B"/>
    <w:rsid w:val="00A62C73"/>
    <w:rsid w:val="00B254BB"/>
    <w:rsid w:val="00B36055"/>
    <w:rsid w:val="00CC1BD0"/>
    <w:rsid w:val="00CF3273"/>
    <w:rsid w:val="00DB2334"/>
    <w:rsid w:val="00DD56F5"/>
    <w:rsid w:val="00E6244A"/>
    <w:rsid w:val="00E84F5B"/>
    <w:rsid w:val="00F015DE"/>
    <w:rsid w:val="00F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C7C"/>
  <w15:chartTrackingRefBased/>
  <w15:docId w15:val="{91F5BCE7-50F7-43C0-B6D7-9DB6A02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21</cp:revision>
  <dcterms:created xsi:type="dcterms:W3CDTF">2023-11-27T08:39:00Z</dcterms:created>
  <dcterms:modified xsi:type="dcterms:W3CDTF">2026-01-04T20:14:00Z</dcterms:modified>
</cp:coreProperties>
</file>